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9209" w14:textId="77777777" w:rsidR="00894D7B" w:rsidRDefault="00D266B0" w:rsidP="00894D7B">
      <w:pPr>
        <w:jc w:val="both"/>
        <w:rPr>
          <w:sz w:val="28"/>
          <w:szCs w:val="28"/>
        </w:rPr>
      </w:pPr>
      <w:r w:rsidRPr="004A3968">
        <w:rPr>
          <w:sz w:val="28"/>
          <w:szCs w:val="28"/>
        </w:rPr>
        <w:t xml:space="preserve">Vánoce děti milují. U stromečku jim září oči a </w:t>
      </w:r>
      <w:r w:rsidR="00203754" w:rsidRPr="004A3968">
        <w:rPr>
          <w:sz w:val="28"/>
          <w:szCs w:val="28"/>
        </w:rPr>
        <w:t>vánoční</w:t>
      </w:r>
      <w:r w:rsidRPr="004A3968">
        <w:rPr>
          <w:sz w:val="28"/>
          <w:szCs w:val="28"/>
        </w:rPr>
        <w:t xml:space="preserve"> kouzlo jim kreslí úsměv na tváře. </w:t>
      </w:r>
      <w:r w:rsidR="00203754" w:rsidRPr="004A3968">
        <w:rPr>
          <w:sz w:val="28"/>
          <w:szCs w:val="28"/>
        </w:rPr>
        <w:t xml:space="preserve">S dětmi jsme se </w:t>
      </w:r>
      <w:r w:rsidR="0097436E">
        <w:rPr>
          <w:sz w:val="28"/>
          <w:szCs w:val="28"/>
        </w:rPr>
        <w:t xml:space="preserve">spolu </w:t>
      </w:r>
      <w:r w:rsidR="00203754" w:rsidRPr="004A3968">
        <w:rPr>
          <w:sz w:val="28"/>
          <w:szCs w:val="28"/>
        </w:rPr>
        <w:t>podívali na Vánoce i jinak. Povídali jsme si o dárcích, které se nedají zabali</w:t>
      </w:r>
      <w:r w:rsidR="0097436E">
        <w:rPr>
          <w:sz w:val="28"/>
          <w:szCs w:val="28"/>
        </w:rPr>
        <w:t>t.</w:t>
      </w:r>
      <w:r w:rsidR="00203754" w:rsidRPr="004A3968">
        <w:rPr>
          <w:sz w:val="28"/>
          <w:szCs w:val="28"/>
        </w:rPr>
        <w:t xml:space="preserve"> Zdraví, štěstí, </w:t>
      </w:r>
      <w:proofErr w:type="gramStart"/>
      <w:r w:rsidR="00203754" w:rsidRPr="004A3968">
        <w:rPr>
          <w:sz w:val="28"/>
          <w:szCs w:val="28"/>
        </w:rPr>
        <w:t>láska,</w:t>
      </w:r>
      <w:r w:rsidR="0097436E">
        <w:rPr>
          <w:sz w:val="28"/>
          <w:szCs w:val="28"/>
        </w:rPr>
        <w:t>…</w:t>
      </w:r>
      <w:proofErr w:type="gramEnd"/>
      <w:r w:rsidR="00203754" w:rsidRPr="004A3968">
        <w:rPr>
          <w:sz w:val="28"/>
          <w:szCs w:val="28"/>
        </w:rPr>
        <w:t xml:space="preserve"> </w:t>
      </w:r>
      <w:r w:rsidR="00894D7B" w:rsidRPr="004A3968">
        <w:rPr>
          <w:sz w:val="28"/>
          <w:szCs w:val="28"/>
        </w:rPr>
        <w:t>Vymyslely neuvěřitelné věci.</w:t>
      </w:r>
    </w:p>
    <w:p w14:paraId="19960E54" w14:textId="77777777" w:rsidR="00894D7B" w:rsidRDefault="0097436E" w:rsidP="00894D7B">
      <w:pPr>
        <w:jc w:val="both"/>
        <w:rPr>
          <w:sz w:val="28"/>
          <w:szCs w:val="28"/>
        </w:rPr>
      </w:pPr>
      <w:r>
        <w:rPr>
          <w:sz w:val="28"/>
          <w:szCs w:val="28"/>
        </w:rPr>
        <w:t>„Přeji si, aby se rodiče nehádali.</w:t>
      </w:r>
      <w:r w:rsidR="00894D7B">
        <w:rPr>
          <w:sz w:val="28"/>
          <w:szCs w:val="28"/>
        </w:rPr>
        <w:t>“</w:t>
      </w:r>
    </w:p>
    <w:p w14:paraId="1C9506C7" w14:textId="72B6A8A0" w:rsidR="00894D7B" w:rsidRDefault="00894D7B" w:rsidP="00894D7B">
      <w:p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97436E">
        <w:rPr>
          <w:sz w:val="28"/>
          <w:szCs w:val="28"/>
        </w:rPr>
        <w:t>…aby se mi narodil</w:t>
      </w:r>
      <w:r w:rsidR="00203754" w:rsidRPr="004A3968">
        <w:rPr>
          <w:sz w:val="28"/>
          <w:szCs w:val="28"/>
        </w:rPr>
        <w:t xml:space="preserve"> </w:t>
      </w:r>
      <w:r w:rsidR="004A3968" w:rsidRPr="004A3968">
        <w:rPr>
          <w:sz w:val="28"/>
          <w:szCs w:val="28"/>
        </w:rPr>
        <w:t>nový bráška</w:t>
      </w:r>
      <w:r w:rsidR="002D205B">
        <w:rPr>
          <w:sz w:val="28"/>
          <w:szCs w:val="28"/>
        </w:rPr>
        <w:t>.</w:t>
      </w:r>
      <w:r>
        <w:rPr>
          <w:sz w:val="28"/>
          <w:szCs w:val="28"/>
        </w:rPr>
        <w:t>“</w:t>
      </w:r>
    </w:p>
    <w:p w14:paraId="646FE674" w14:textId="22036353" w:rsidR="00894D7B" w:rsidRDefault="00894D7B" w:rsidP="00894D7B">
      <w:pPr>
        <w:jc w:val="both"/>
        <w:rPr>
          <w:sz w:val="28"/>
          <w:szCs w:val="28"/>
        </w:rPr>
      </w:pPr>
      <w:r>
        <w:rPr>
          <w:sz w:val="28"/>
          <w:szCs w:val="28"/>
        </w:rPr>
        <w:t>„…aby táta s námi byl víc doma.“</w:t>
      </w:r>
    </w:p>
    <w:p w14:paraId="439DAB4C" w14:textId="77777777" w:rsidR="00894D7B" w:rsidRDefault="00894D7B" w:rsidP="00894D7B">
      <w:p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2D205B">
        <w:rPr>
          <w:sz w:val="28"/>
          <w:szCs w:val="28"/>
        </w:rPr>
        <w:t>…</w:t>
      </w:r>
      <w:r w:rsidR="0097436E">
        <w:rPr>
          <w:sz w:val="28"/>
          <w:szCs w:val="28"/>
        </w:rPr>
        <w:t>aby děda přestal kouřit</w:t>
      </w:r>
      <w:r w:rsidR="002D205B">
        <w:rPr>
          <w:sz w:val="28"/>
          <w:szCs w:val="28"/>
        </w:rPr>
        <w:t>.</w:t>
      </w:r>
      <w:r>
        <w:rPr>
          <w:sz w:val="28"/>
          <w:szCs w:val="28"/>
        </w:rPr>
        <w:t>“</w:t>
      </w:r>
      <w:r w:rsidR="002D205B">
        <w:rPr>
          <w:sz w:val="28"/>
          <w:szCs w:val="28"/>
        </w:rPr>
        <w:t xml:space="preserve"> </w:t>
      </w:r>
    </w:p>
    <w:p w14:paraId="1A7AC3CF" w14:textId="77777777" w:rsidR="00894D7B" w:rsidRDefault="00894D7B" w:rsidP="00894D7B">
      <w:p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2D205B">
        <w:rPr>
          <w:sz w:val="28"/>
          <w:szCs w:val="28"/>
        </w:rPr>
        <w:t>…</w:t>
      </w:r>
      <w:r w:rsidR="004A3968" w:rsidRPr="004A3968">
        <w:rPr>
          <w:sz w:val="28"/>
          <w:szCs w:val="28"/>
        </w:rPr>
        <w:t xml:space="preserve">aby se každý měl </w:t>
      </w:r>
      <w:r w:rsidR="002D205B">
        <w:rPr>
          <w:sz w:val="28"/>
          <w:szCs w:val="28"/>
        </w:rPr>
        <w:t>dobře.</w:t>
      </w:r>
      <w:r w:rsidR="0097436E">
        <w:rPr>
          <w:sz w:val="28"/>
          <w:szCs w:val="28"/>
        </w:rPr>
        <w:t>“</w:t>
      </w:r>
      <w:r w:rsidR="004A3968" w:rsidRPr="004A3968">
        <w:rPr>
          <w:sz w:val="28"/>
          <w:szCs w:val="28"/>
        </w:rPr>
        <w:t xml:space="preserve"> </w:t>
      </w:r>
    </w:p>
    <w:p w14:paraId="019C055B" w14:textId="77062318" w:rsidR="002D205B" w:rsidRPr="004A3968" w:rsidRDefault="002D205B" w:rsidP="00894D7B">
      <w:pPr>
        <w:jc w:val="both"/>
        <w:rPr>
          <w:sz w:val="28"/>
          <w:szCs w:val="28"/>
        </w:rPr>
      </w:pPr>
      <w:r>
        <w:rPr>
          <w:sz w:val="28"/>
          <w:szCs w:val="28"/>
        </w:rPr>
        <w:t>Rozhodli jsme se někomu, kdo se dobře nemá, zpříjemnit vánoční čas.</w:t>
      </w:r>
    </w:p>
    <w:p w14:paraId="69A32BF2" w14:textId="46D60098" w:rsidR="00D266B0" w:rsidRDefault="002D205B" w:rsidP="00894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="00D266B0" w:rsidRPr="004A3968">
        <w:rPr>
          <w:sz w:val="28"/>
          <w:szCs w:val="28"/>
        </w:rPr>
        <w:t xml:space="preserve">domácnostech se </w:t>
      </w:r>
      <w:r w:rsidR="00894D7B">
        <w:rPr>
          <w:sz w:val="28"/>
          <w:szCs w:val="28"/>
        </w:rPr>
        <w:t xml:space="preserve">dříve </w:t>
      </w:r>
      <w:r w:rsidR="00D266B0" w:rsidRPr="004A3968">
        <w:rPr>
          <w:sz w:val="28"/>
          <w:szCs w:val="28"/>
        </w:rPr>
        <w:t>peklo tolik vánoček, kolik měla rodina členů</w:t>
      </w:r>
      <w:r>
        <w:rPr>
          <w:sz w:val="28"/>
          <w:szCs w:val="28"/>
        </w:rPr>
        <w:t xml:space="preserve">. </w:t>
      </w:r>
      <w:r w:rsidR="00D266B0" w:rsidRPr="004A3968">
        <w:rPr>
          <w:sz w:val="28"/>
          <w:szCs w:val="28"/>
        </w:rPr>
        <w:t>První vánočka patřila hospodáři, který ji rozdělil mezi svou rodinu, část dostala i domácí zvířata, aby se jim nadále dobře vedlo.</w:t>
      </w:r>
      <w:r w:rsidR="00894D7B" w:rsidRPr="00894D7B">
        <w:rPr>
          <w:sz w:val="28"/>
          <w:szCs w:val="28"/>
        </w:rPr>
        <w:t xml:space="preserve"> </w:t>
      </w:r>
      <w:r w:rsidR="00894D7B" w:rsidRPr="004A3968">
        <w:rPr>
          <w:sz w:val="28"/>
          <w:szCs w:val="28"/>
        </w:rPr>
        <w:t xml:space="preserve">Vánočka se </w:t>
      </w:r>
      <w:r w:rsidR="00894D7B">
        <w:rPr>
          <w:sz w:val="28"/>
          <w:szCs w:val="28"/>
        </w:rPr>
        <w:t xml:space="preserve">také </w:t>
      </w:r>
      <w:r w:rsidR="00894D7B" w:rsidRPr="004A3968">
        <w:rPr>
          <w:sz w:val="28"/>
          <w:szCs w:val="28"/>
        </w:rPr>
        <w:t>posílala posly i jako dar mezi chudými i bohatými.</w:t>
      </w:r>
      <w:r w:rsidR="00894D7B">
        <w:rPr>
          <w:sz w:val="28"/>
          <w:szCs w:val="28"/>
        </w:rPr>
        <w:t xml:space="preserve"> K</w:t>
      </w:r>
      <w:r w:rsidR="00D266B0" w:rsidRPr="004A3968">
        <w:rPr>
          <w:sz w:val="28"/>
          <w:szCs w:val="28"/>
        </w:rPr>
        <w:t xml:space="preserve">aždý pramen </w:t>
      </w:r>
      <w:r>
        <w:rPr>
          <w:sz w:val="28"/>
          <w:szCs w:val="28"/>
        </w:rPr>
        <w:t xml:space="preserve">vánočky </w:t>
      </w:r>
      <w:r w:rsidR="00894D7B">
        <w:rPr>
          <w:sz w:val="28"/>
          <w:szCs w:val="28"/>
        </w:rPr>
        <w:t xml:space="preserve">měl </w:t>
      </w:r>
      <w:r w:rsidR="00D266B0" w:rsidRPr="004A3968">
        <w:rPr>
          <w:sz w:val="28"/>
          <w:szCs w:val="28"/>
        </w:rPr>
        <w:t>svůj hluboký význam. Spodní čtyři prameny znázorňují přírodní elementy – vodu, vzduch, zemi a oheň. Cop ze tří nad živly znamená cit, vůli a rozum. Dva horní prameny pak slučují lásku a moudrost.</w:t>
      </w:r>
    </w:p>
    <w:p w14:paraId="163A403B" w14:textId="6BBBC9CF" w:rsidR="002D205B" w:rsidRDefault="002D205B" w:rsidP="00894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lásku a moudrost jsme </w:t>
      </w:r>
      <w:r w:rsidR="00894D7B">
        <w:rPr>
          <w:sz w:val="28"/>
          <w:szCs w:val="28"/>
        </w:rPr>
        <w:t>zapekli v</w:t>
      </w:r>
      <w:r>
        <w:rPr>
          <w:sz w:val="28"/>
          <w:szCs w:val="28"/>
        </w:rPr>
        <w:t> našich srdíčkových vánočkách.</w:t>
      </w:r>
    </w:p>
    <w:p w14:paraId="5768CD7B" w14:textId="7C81A7F2" w:rsidR="002D205B" w:rsidRDefault="002D205B" w:rsidP="00894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Předali jsme je v azylovém domě </w:t>
      </w:r>
      <w:r w:rsidR="004F0F4A">
        <w:rPr>
          <w:sz w:val="28"/>
          <w:szCs w:val="28"/>
        </w:rPr>
        <w:t xml:space="preserve">K srdci klíč o.p.s. </w:t>
      </w:r>
      <w:r>
        <w:rPr>
          <w:sz w:val="28"/>
          <w:szCs w:val="28"/>
        </w:rPr>
        <w:t>v Dejvicích. Lidem, kteří je ocenili. Pochutnali si.</w:t>
      </w:r>
      <w:r w:rsidR="00894D7B">
        <w:rPr>
          <w:sz w:val="28"/>
          <w:szCs w:val="28"/>
        </w:rPr>
        <w:t xml:space="preserve"> A věříme, že symbolicky přinesly do jejich života trochu štěstí, radosti a naděje.</w:t>
      </w:r>
    </w:p>
    <w:p w14:paraId="57AF9783" w14:textId="6CD8D7BC" w:rsidR="001451A9" w:rsidRDefault="001451A9" w:rsidP="00894D7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D42B2C" wp14:editId="6C35A7C1">
            <wp:simplePos x="0" y="0"/>
            <wp:positionH relativeFrom="margin">
              <wp:align>center</wp:align>
            </wp:positionH>
            <wp:positionV relativeFrom="paragraph">
              <wp:posOffset>301625</wp:posOffset>
            </wp:positionV>
            <wp:extent cx="2476500" cy="23698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746">
        <w:rPr>
          <w:sz w:val="28"/>
          <w:szCs w:val="28"/>
        </w:rPr>
        <w:t>Děti z 1.B ZŠ Hanspaulka</w:t>
      </w:r>
      <w:r w:rsidR="005E797F">
        <w:rPr>
          <w:sz w:val="28"/>
          <w:szCs w:val="28"/>
        </w:rPr>
        <w:t xml:space="preserve"> a Markéta Platzová</w:t>
      </w:r>
      <w:bookmarkStart w:id="0" w:name="_GoBack"/>
      <w:bookmarkEnd w:id="0"/>
    </w:p>
    <w:p w14:paraId="6DDD7C1C" w14:textId="1FE93C46" w:rsidR="001451A9" w:rsidRPr="004A3968" w:rsidRDefault="001451A9" w:rsidP="00894D7B">
      <w:pPr>
        <w:jc w:val="both"/>
        <w:rPr>
          <w:sz w:val="28"/>
          <w:szCs w:val="28"/>
        </w:rPr>
      </w:pPr>
    </w:p>
    <w:sectPr w:rsidR="001451A9" w:rsidRPr="004A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56"/>
    <w:rsid w:val="001451A9"/>
    <w:rsid w:val="001C6C93"/>
    <w:rsid w:val="00203754"/>
    <w:rsid w:val="002D205B"/>
    <w:rsid w:val="00384746"/>
    <w:rsid w:val="004A3968"/>
    <w:rsid w:val="004F0F4A"/>
    <w:rsid w:val="005E797F"/>
    <w:rsid w:val="00884B10"/>
    <w:rsid w:val="00894D7B"/>
    <w:rsid w:val="0097436E"/>
    <w:rsid w:val="00D266B0"/>
    <w:rsid w:val="00E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5FD8"/>
  <w15:chartTrackingRefBased/>
  <w15:docId w15:val="{093653C1-568D-453E-A603-8A3AA285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2024-03-17T16:35:00Z</dcterms:created>
  <dcterms:modified xsi:type="dcterms:W3CDTF">2024-03-17T18:58:00Z</dcterms:modified>
</cp:coreProperties>
</file>